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CCEE" w14:textId="77777777" w:rsidR="00C80743" w:rsidRDefault="00C80743" w:rsidP="00C80743">
      <w:pPr>
        <w:spacing w:line="240" w:lineRule="auto"/>
        <w:ind w:left="851" w:right="991"/>
        <w:rPr>
          <w:rFonts w:asciiTheme="minorHAnsi" w:hAnsiTheme="minorHAnsi"/>
          <w:b/>
          <w:sz w:val="36"/>
          <w:szCs w:val="36"/>
        </w:rPr>
      </w:pPr>
    </w:p>
    <w:p w14:paraId="41707451" w14:textId="77777777" w:rsidR="00C80743" w:rsidRDefault="00C80743" w:rsidP="00C80743">
      <w:pPr>
        <w:spacing w:line="240" w:lineRule="auto"/>
        <w:ind w:left="851" w:right="991"/>
        <w:rPr>
          <w:rFonts w:asciiTheme="minorHAnsi" w:hAnsiTheme="minorHAnsi"/>
          <w:b/>
          <w:sz w:val="36"/>
          <w:szCs w:val="36"/>
        </w:rPr>
      </w:pPr>
    </w:p>
    <w:p w14:paraId="122B2790" w14:textId="77777777" w:rsidR="00C80743" w:rsidRDefault="00C80743" w:rsidP="00C80743">
      <w:pPr>
        <w:spacing w:line="240" w:lineRule="auto"/>
        <w:ind w:left="851" w:right="991"/>
        <w:rPr>
          <w:rFonts w:asciiTheme="minorHAnsi" w:hAnsiTheme="minorHAnsi"/>
          <w:b/>
          <w:sz w:val="36"/>
          <w:szCs w:val="36"/>
        </w:rPr>
      </w:pPr>
    </w:p>
    <w:p w14:paraId="1C997484" w14:textId="77777777" w:rsidR="00C80743" w:rsidRPr="00C80743" w:rsidRDefault="00C80743" w:rsidP="00C80743">
      <w:pPr>
        <w:spacing w:line="240" w:lineRule="auto"/>
        <w:ind w:left="851" w:right="991"/>
        <w:rPr>
          <w:rFonts w:asciiTheme="minorHAnsi" w:hAnsiTheme="minorHAnsi"/>
          <w:b/>
          <w:sz w:val="36"/>
          <w:szCs w:val="36"/>
        </w:rPr>
      </w:pPr>
      <w:r w:rsidRPr="00C80743">
        <w:rPr>
          <w:rFonts w:asciiTheme="minorHAnsi" w:hAnsiTheme="minorHAnsi"/>
          <w:b/>
          <w:sz w:val="36"/>
          <w:szCs w:val="36"/>
        </w:rPr>
        <w:t>DATI STATISTICI SUI RECLAMI PER I PRODOTTI POSTALI – ANNO 2020</w:t>
      </w:r>
    </w:p>
    <w:p w14:paraId="46179E15" w14:textId="77777777" w:rsidR="00C80743" w:rsidRPr="00C80743" w:rsidRDefault="00C80743" w:rsidP="00C80743">
      <w:pPr>
        <w:spacing w:line="240" w:lineRule="auto"/>
        <w:ind w:left="851" w:right="991"/>
        <w:rPr>
          <w:rFonts w:asciiTheme="minorHAnsi" w:hAnsiTheme="minorHAnsi"/>
          <w:b/>
          <w:i/>
          <w:sz w:val="36"/>
          <w:szCs w:val="36"/>
        </w:rPr>
      </w:pPr>
    </w:p>
    <w:p w14:paraId="131852F7" w14:textId="77777777" w:rsidR="00C80743" w:rsidRPr="00C80743" w:rsidRDefault="00C80743" w:rsidP="00C80743">
      <w:pPr>
        <w:spacing w:line="240" w:lineRule="auto"/>
        <w:ind w:left="851" w:right="991"/>
        <w:rPr>
          <w:rFonts w:asciiTheme="minorHAnsi" w:hAnsiTheme="minorHAnsi"/>
          <w:b/>
          <w:i/>
          <w:sz w:val="36"/>
          <w:szCs w:val="36"/>
        </w:rPr>
      </w:pPr>
    </w:p>
    <w:p w14:paraId="27337E36" w14:textId="6FE7E441" w:rsidR="00C80743" w:rsidRPr="00C80743" w:rsidRDefault="00EF682A" w:rsidP="00C80743">
      <w:pPr>
        <w:spacing w:line="240" w:lineRule="auto"/>
        <w:ind w:left="851" w:right="991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UZZO POSTAL SERVICES</w:t>
      </w:r>
    </w:p>
    <w:p w14:paraId="7D7DA518" w14:textId="167ADC8E" w:rsidR="00C80743" w:rsidRPr="00C80743" w:rsidRDefault="00C80743" w:rsidP="00C80743">
      <w:pPr>
        <w:spacing w:line="240" w:lineRule="auto"/>
        <w:ind w:left="851" w:right="991"/>
        <w:rPr>
          <w:rFonts w:asciiTheme="minorHAnsi" w:hAnsiTheme="minorHAnsi"/>
          <w:b/>
          <w:i/>
          <w:sz w:val="36"/>
          <w:szCs w:val="36"/>
        </w:rPr>
      </w:pPr>
      <w:r w:rsidRPr="00C80743">
        <w:rPr>
          <w:rFonts w:asciiTheme="minorHAnsi" w:hAnsiTheme="minorHAnsi"/>
          <w:b/>
          <w:sz w:val="36"/>
          <w:szCs w:val="36"/>
        </w:rPr>
        <w:t xml:space="preserve">di Uzzo </w:t>
      </w:r>
      <w:r w:rsidR="00EF682A">
        <w:rPr>
          <w:rFonts w:asciiTheme="minorHAnsi" w:hAnsiTheme="minorHAnsi"/>
          <w:b/>
          <w:sz w:val="36"/>
          <w:szCs w:val="36"/>
        </w:rPr>
        <w:t>Martina</w:t>
      </w:r>
      <w:r w:rsidRPr="00C80743">
        <w:rPr>
          <w:rFonts w:asciiTheme="minorHAnsi" w:hAnsiTheme="minorHAnsi"/>
          <w:sz w:val="36"/>
          <w:szCs w:val="36"/>
        </w:rPr>
        <w:t xml:space="preserve"> </w:t>
      </w:r>
      <w:r w:rsidRPr="00C80743">
        <w:rPr>
          <w:rFonts w:asciiTheme="minorHAnsi" w:hAnsiTheme="minorHAnsi"/>
          <w:b/>
          <w:bCs/>
          <w:sz w:val="36"/>
          <w:szCs w:val="36"/>
          <w:u w:val="single"/>
        </w:rPr>
        <w:t xml:space="preserve">nel 2020 non ha ricevuto reclami per i servizi postali offerti </w:t>
      </w:r>
    </w:p>
    <w:p w14:paraId="583394DC" w14:textId="77777777" w:rsidR="00BC31D9" w:rsidRDefault="00EF682A">
      <w:pPr>
        <w:ind w:left="851" w:right="991"/>
        <w:rPr>
          <w:rFonts w:asciiTheme="minorHAnsi" w:hAnsiTheme="minorHAnsi"/>
          <w:sz w:val="36"/>
          <w:szCs w:val="36"/>
        </w:rPr>
      </w:pPr>
    </w:p>
    <w:p w14:paraId="4DE2A199" w14:textId="77777777" w:rsidR="00C80743" w:rsidRDefault="00C80743">
      <w:pPr>
        <w:ind w:left="851" w:right="991"/>
        <w:rPr>
          <w:rFonts w:asciiTheme="minorHAnsi" w:hAnsiTheme="minorHAnsi"/>
          <w:sz w:val="36"/>
          <w:szCs w:val="36"/>
        </w:rPr>
      </w:pPr>
    </w:p>
    <w:p w14:paraId="0A5E5715" w14:textId="6F08075A" w:rsidR="00C80743" w:rsidRDefault="00C80743">
      <w:pPr>
        <w:ind w:left="851" w:right="991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Palermo </w:t>
      </w:r>
      <w:r w:rsidR="00EF682A">
        <w:rPr>
          <w:rFonts w:asciiTheme="minorHAnsi" w:hAnsiTheme="minorHAnsi"/>
          <w:sz w:val="36"/>
          <w:szCs w:val="36"/>
        </w:rPr>
        <w:t>1</w:t>
      </w:r>
      <w:r>
        <w:rPr>
          <w:rFonts w:asciiTheme="minorHAnsi" w:hAnsiTheme="minorHAnsi"/>
          <w:sz w:val="36"/>
          <w:szCs w:val="36"/>
        </w:rPr>
        <w:t>/</w:t>
      </w:r>
      <w:r w:rsidR="00EF682A">
        <w:rPr>
          <w:rFonts w:asciiTheme="minorHAnsi" w:hAnsiTheme="minorHAnsi"/>
          <w:sz w:val="36"/>
          <w:szCs w:val="36"/>
        </w:rPr>
        <w:t>12</w:t>
      </w:r>
      <w:r>
        <w:rPr>
          <w:rFonts w:asciiTheme="minorHAnsi" w:hAnsiTheme="minorHAnsi"/>
          <w:sz w:val="36"/>
          <w:szCs w:val="36"/>
        </w:rPr>
        <w:t>/2021</w:t>
      </w:r>
    </w:p>
    <w:p w14:paraId="603F74B4" w14:textId="77777777" w:rsidR="00C80743" w:rsidRDefault="00C80743">
      <w:pPr>
        <w:ind w:left="851" w:right="991"/>
        <w:rPr>
          <w:rFonts w:asciiTheme="minorHAnsi" w:hAnsiTheme="minorHAnsi"/>
          <w:sz w:val="36"/>
          <w:szCs w:val="36"/>
        </w:rPr>
      </w:pPr>
    </w:p>
    <w:p w14:paraId="7D6D0071" w14:textId="77777777" w:rsidR="00C80743" w:rsidRPr="00C80743" w:rsidRDefault="00C80743">
      <w:pPr>
        <w:ind w:left="851" w:right="991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La direzione</w:t>
      </w:r>
    </w:p>
    <w:sectPr w:rsidR="00C80743" w:rsidRPr="00C80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A650E"/>
    <w:multiLevelType w:val="hybridMultilevel"/>
    <w:tmpl w:val="37088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743"/>
    <w:rsid w:val="00C066B8"/>
    <w:rsid w:val="00C80743"/>
    <w:rsid w:val="00DE4B0F"/>
    <w:rsid w:val="00E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19D3"/>
  <w15:chartTrackingRefBased/>
  <w15:docId w15:val="{8B6CAC9A-B604-4900-AE2E-D453B1A2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0743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Giampiero</dc:creator>
  <cp:keywords/>
  <dc:description/>
  <cp:lastModifiedBy>Marco Ignaccolo</cp:lastModifiedBy>
  <cp:revision>2</cp:revision>
  <dcterms:created xsi:type="dcterms:W3CDTF">2021-12-01T11:24:00Z</dcterms:created>
  <dcterms:modified xsi:type="dcterms:W3CDTF">2021-12-01T11:24:00Z</dcterms:modified>
</cp:coreProperties>
</file>